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BB3737A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002F84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002F84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16E6A4E5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002F84">
        <w:rPr>
          <w:b/>
          <w:sz w:val="20"/>
          <w:szCs w:val="20"/>
          <w:u w:val="single"/>
        </w:rPr>
        <w:t>6B0730</w:t>
      </w:r>
      <w:r w:rsidR="000A0821">
        <w:rPr>
          <w:b/>
          <w:sz w:val="20"/>
          <w:szCs w:val="20"/>
          <w:u w:val="single"/>
          <w:lang w:val="kk-KZ"/>
        </w:rPr>
        <w:t>3</w:t>
      </w:r>
      <w:r w:rsidR="00002F84">
        <w:rPr>
          <w:b/>
          <w:sz w:val="20"/>
          <w:szCs w:val="20"/>
          <w:u w:val="single"/>
        </w:rPr>
        <w:t xml:space="preserve"> – </w:t>
      </w:r>
      <w:r w:rsidR="000A0821">
        <w:rPr>
          <w:b/>
          <w:sz w:val="20"/>
          <w:szCs w:val="20"/>
          <w:u w:val="single"/>
          <w:lang w:val="kk-KZ"/>
        </w:rPr>
        <w:t>Жерге орналастыру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709"/>
        <w:gridCol w:w="1559"/>
        <w:gridCol w:w="1134"/>
        <w:gridCol w:w="992"/>
        <w:gridCol w:w="1701"/>
      </w:tblGrid>
      <w:tr w:rsidR="00535DED" w:rsidRPr="003F2DC5" w14:paraId="5604C441" w14:textId="77777777" w:rsidTr="00CA10E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15537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15537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15537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A8280A3" w:rsidR="00AC0EFC" w:rsidRPr="00EB0909" w:rsidRDefault="00AC0EFC" w:rsidP="0015537B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1553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1553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1553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15537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1140F39A" w:rsidR="00E55C26" w:rsidRPr="00AC0EFC" w:rsidRDefault="00E55C26" w:rsidP="0015537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CA10E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15537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155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15537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B465805" w:rsidR="00AB0852" w:rsidRPr="00002F84" w:rsidRDefault="000A0821" w:rsidP="001553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GISA4312</w:t>
            </w:r>
            <w:r w:rsidR="00002F84" w:rsidRPr="00002F8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ГАЖ талдау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467E743" w:rsidR="00441994" w:rsidRPr="00002F84" w:rsidRDefault="00002F84" w:rsidP="0015537B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02F84">
              <w:rPr>
                <w:bCs/>
                <w:sz w:val="20"/>
                <w:szCs w:val="20"/>
                <w:lang w:val="kk-KZ"/>
              </w:rPr>
              <w:t>3</w:t>
            </w:r>
          </w:p>
          <w:p w14:paraId="5604C44D" w14:textId="245F437C" w:rsidR="00AB0852" w:rsidRPr="00002F84" w:rsidRDefault="00441994" w:rsidP="0015537B">
            <w:pPr>
              <w:jc w:val="center"/>
              <w:rPr>
                <w:sz w:val="20"/>
                <w:szCs w:val="20"/>
              </w:rPr>
            </w:pPr>
            <w:r w:rsidRPr="00002F8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68DCC3E" w:rsidR="00AB0852" w:rsidRPr="00002F84" w:rsidRDefault="00002F84" w:rsidP="0015537B">
            <w:pPr>
              <w:jc w:val="center"/>
              <w:rPr>
                <w:sz w:val="20"/>
                <w:szCs w:val="20"/>
                <w:lang w:val="en-US"/>
              </w:rPr>
            </w:pPr>
            <w:r w:rsidRPr="00002F8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7F6AC7" w:rsidR="00AB0852" w:rsidRPr="00545C55" w:rsidRDefault="00545C55" w:rsidP="00155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5D730AB" w:rsidR="00AB0852" w:rsidRPr="00002F84" w:rsidRDefault="00002F84" w:rsidP="0015537B">
            <w:pPr>
              <w:jc w:val="center"/>
              <w:rPr>
                <w:sz w:val="20"/>
                <w:szCs w:val="20"/>
                <w:lang w:val="kk-KZ"/>
              </w:rPr>
            </w:pPr>
            <w:r w:rsidRPr="00002F8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B72B703" w:rsidR="00AB0852" w:rsidRPr="00002F84" w:rsidRDefault="00002F84" w:rsidP="0015537B">
            <w:pPr>
              <w:jc w:val="center"/>
              <w:rPr>
                <w:sz w:val="20"/>
                <w:szCs w:val="20"/>
                <w:lang w:val="kk-KZ"/>
              </w:rPr>
            </w:pPr>
            <w:r w:rsidRPr="00002F8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11400C1" w:rsidR="00AB0852" w:rsidRPr="00002F84" w:rsidRDefault="00002F84" w:rsidP="0015537B">
            <w:pPr>
              <w:rPr>
                <w:sz w:val="20"/>
                <w:szCs w:val="20"/>
                <w:lang w:val="kk-KZ"/>
              </w:rPr>
            </w:pPr>
            <w:r w:rsidRPr="00002F84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155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45C55" w:rsidRPr="000A0821" w14:paraId="5604C45B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545C55" w:rsidRPr="008131FF" w:rsidRDefault="00545C55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545C55" w:rsidRPr="00953962" w:rsidRDefault="00545C55" w:rsidP="0015537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545C55" w:rsidRPr="008131FF" w:rsidRDefault="00545C55" w:rsidP="0015537B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545C55" w:rsidRPr="008131FF" w:rsidRDefault="00545C55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604C459" w14:textId="525D590D" w:rsidR="00545C55" w:rsidRPr="008131FF" w:rsidRDefault="00545C55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59262D" w14:textId="3F150ED5" w:rsidR="00545C55" w:rsidRPr="008131FF" w:rsidRDefault="00545C55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Зертханалық сабақтар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54CFFE3C" w:rsidR="00545C55" w:rsidRPr="008131FF" w:rsidRDefault="00545C55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A50F80" w:rsidRPr="00002F84" w14:paraId="5604C461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5A620307" w:rsidR="00A50F80" w:rsidRPr="00545C55" w:rsidRDefault="00A50F80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545C55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5604C45C" w14:textId="5C384F13" w:rsidR="00A50F80" w:rsidRPr="008F66D7" w:rsidRDefault="00A50F80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67E7417" w:rsidR="00A50F80" w:rsidRPr="008F66D7" w:rsidRDefault="00A50F80" w:rsidP="001553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БД/ВК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69CC50E" w:rsidR="00A50F80" w:rsidRPr="008F66D7" w:rsidRDefault="00A50F80" w:rsidP="00155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604C45F" w14:textId="5E305945" w:rsidR="00A50F80" w:rsidRPr="00002F84" w:rsidRDefault="00A50F80" w:rsidP="00155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14B00D" w14:textId="46FE3948" w:rsidR="00A50F80" w:rsidRPr="00002F84" w:rsidRDefault="00A50F80" w:rsidP="00155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Зертханалық жұмыстар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859A10D" w:rsidR="00A50F80" w:rsidRPr="00002F84" w:rsidRDefault="00A50F80" w:rsidP="0015537B">
            <w:pPr>
              <w:rPr>
                <w:sz w:val="20"/>
                <w:szCs w:val="20"/>
                <w:lang w:val="kk-KZ"/>
              </w:rPr>
            </w:pPr>
            <w:r w:rsidRPr="00002F84">
              <w:rPr>
                <w:sz w:val="20"/>
                <w:szCs w:val="20"/>
                <w:lang w:val="en-US"/>
              </w:rPr>
              <w:t>СДО Moodle -</w:t>
            </w:r>
            <w:r w:rsidRPr="00002F84">
              <w:rPr>
                <w:sz w:val="20"/>
                <w:szCs w:val="20"/>
                <w:lang w:val="kk-KZ"/>
              </w:rPr>
              <w:t>да тест</w:t>
            </w:r>
          </w:p>
        </w:tc>
      </w:tr>
      <w:tr w:rsidR="00A50F80" w:rsidRPr="001F0B06" w14:paraId="5604C465" w14:textId="77777777" w:rsidTr="00CA10E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50F955B3" w:rsidR="00A50F80" w:rsidRPr="001F0B06" w:rsidRDefault="00A50F80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1062E1E" w:rsidR="00A50F80" w:rsidRPr="001F0B06" w:rsidRDefault="00A50F80" w:rsidP="001553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Зұлпыхаров Қ</w:t>
            </w:r>
            <w:r w:rsidR="00CA10E2">
              <w:rPr>
                <w:sz w:val="20"/>
                <w:szCs w:val="20"/>
                <w:lang w:val="kk-KZ"/>
              </w:rPr>
              <w:t xml:space="preserve">анат </w:t>
            </w:r>
            <w:r>
              <w:rPr>
                <w:sz w:val="20"/>
                <w:szCs w:val="20"/>
                <w:lang w:val="kk-KZ"/>
              </w:rPr>
              <w:t>Б</w:t>
            </w:r>
            <w:r w:rsidR="00CA10E2">
              <w:rPr>
                <w:sz w:val="20"/>
                <w:szCs w:val="20"/>
                <w:lang w:val="kk-KZ"/>
              </w:rPr>
              <w:t>азарбайұлы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A50F80" w:rsidRPr="001F0B06" w:rsidRDefault="00A50F80" w:rsidP="00155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50F80" w:rsidRPr="003F2DC5" w14:paraId="5604C469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50F80" w:rsidRPr="003F2DC5" w:rsidRDefault="00A50F80" w:rsidP="001553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46504BA" w:rsidR="00A50F80" w:rsidRPr="003F2DC5" w:rsidRDefault="00A50F80" w:rsidP="0015537B">
            <w:pPr>
              <w:jc w:val="both"/>
              <w:rPr>
                <w:sz w:val="20"/>
                <w:szCs w:val="20"/>
              </w:rPr>
            </w:pPr>
            <w:hyperlink r:id="rId11" w:history="1">
              <w:r>
                <w:rPr>
                  <w:rStyle w:val="af9"/>
                  <w:sz w:val="20"/>
                  <w:szCs w:val="20"/>
                  <w:lang w:val="en-US"/>
                </w:rPr>
                <w:t>kanat</w:t>
              </w:r>
              <w:r>
                <w:rPr>
                  <w:rStyle w:val="af9"/>
                  <w:sz w:val="20"/>
                  <w:szCs w:val="20"/>
                </w:rPr>
                <w:t>.</w:t>
              </w:r>
              <w:r>
                <w:rPr>
                  <w:rStyle w:val="af9"/>
                  <w:sz w:val="20"/>
                  <w:szCs w:val="20"/>
                  <w:lang w:val="en-US"/>
                </w:rPr>
                <w:t>zulpykharov</w:t>
              </w:r>
              <w:r>
                <w:rPr>
                  <w:rStyle w:val="af9"/>
                  <w:sz w:val="20"/>
                  <w:szCs w:val="20"/>
                </w:rPr>
                <w:t>@</w:t>
              </w:r>
              <w:r>
                <w:rPr>
                  <w:rStyle w:val="af9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f9"/>
                  <w:sz w:val="20"/>
                  <w:szCs w:val="20"/>
                </w:rPr>
                <w:t>.</w:t>
              </w:r>
              <w:r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CA10E2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A50F80" w:rsidRPr="003F2DC5" w:rsidRDefault="00A50F80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50F80" w:rsidRPr="003F2DC5" w14:paraId="5604C46D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50F80" w:rsidRPr="003F2DC5" w:rsidRDefault="00A50F80" w:rsidP="001553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77ACB08" w:rsidR="00A50F80" w:rsidRPr="007209EB" w:rsidRDefault="00A50F80" w:rsidP="001553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8 707 829 31 41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A50F80" w:rsidRPr="003F2DC5" w:rsidRDefault="00A50F80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A10E2" w:rsidRPr="001F0B06" w14:paraId="5604C471" w14:textId="77777777" w:rsidTr="00CA10E2">
        <w:trPr>
          <w:trHeight w:val="101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63E9A26" w:rsidR="00CA10E2" w:rsidRPr="001F0B06" w:rsidRDefault="00CA10E2" w:rsidP="001553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D0C6F1B" w:rsidR="00CA10E2" w:rsidRPr="000A0821" w:rsidRDefault="000A0821" w:rsidP="001553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Көшербай Қ.Ж.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0" w14:textId="77777777" w:rsidR="00CA10E2" w:rsidRPr="001F0B06" w:rsidRDefault="00CA10E2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  <w:tr w:rsidR="00A50F80" w:rsidRPr="003F2DC5" w14:paraId="6835F78D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7D0643" w14:textId="386858FE" w:rsidR="00A50F80" w:rsidRPr="003F2DC5" w:rsidRDefault="00A50F80" w:rsidP="001553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660DB0" w14:textId="7FDD8647" w:rsidR="00A50F80" w:rsidRPr="00CA10E2" w:rsidRDefault="00A50F80" w:rsidP="00155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27C824" w14:textId="77777777" w:rsidR="00A50F80" w:rsidRPr="003F2DC5" w:rsidRDefault="00A50F80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50F80" w:rsidRPr="003F2DC5" w14:paraId="7DA48F4A" w14:textId="77777777" w:rsidTr="00CA10E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B3B50" w14:textId="162AC844" w:rsidR="00A50F80" w:rsidRPr="003F2DC5" w:rsidRDefault="00A50F80" w:rsidP="001553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BF2708" w14:textId="71BE4231" w:rsidR="00A50F80" w:rsidRPr="000A0821" w:rsidRDefault="00A50F80" w:rsidP="001553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8 701</w:t>
            </w:r>
            <w:r w:rsidR="000A0821">
              <w:rPr>
                <w:sz w:val="20"/>
                <w:szCs w:val="20"/>
              </w:rPr>
              <w:t> </w:t>
            </w:r>
            <w:r w:rsidR="000A0821">
              <w:rPr>
                <w:sz w:val="20"/>
                <w:szCs w:val="20"/>
                <w:lang w:val="kk-KZ"/>
              </w:rPr>
              <w:t>252 77 62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4935DF" w14:textId="77777777" w:rsidR="00A50F80" w:rsidRPr="003F2DC5" w:rsidRDefault="00A50F80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209EB" w:rsidRPr="003F2DC5" w14:paraId="2E08FFC4" w14:textId="77777777" w:rsidTr="00CA10E2">
        <w:trPr>
          <w:trHeight w:val="220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7209EB" w:rsidRDefault="007209EB" w:rsidP="0015537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59653741" w:rsidR="007209EB" w:rsidRPr="00D73188" w:rsidRDefault="007209EB" w:rsidP="0015537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7209EB" w:rsidRPr="007B696B" w14:paraId="517E5341" w14:textId="77777777" w:rsidTr="00CA10E2">
        <w:trPr>
          <w:trHeight w:val="368"/>
        </w:trPr>
        <w:tc>
          <w:tcPr>
            <w:tcW w:w="2411" w:type="dxa"/>
            <w:shd w:val="clear" w:color="auto" w:fill="auto"/>
          </w:tcPr>
          <w:p w14:paraId="53DE6BE6" w14:textId="2AAC5F4F" w:rsidR="007209EB" w:rsidRPr="003F2DC5" w:rsidRDefault="007209EB" w:rsidP="00155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63D3F14B" w14:textId="7AD98AA5" w:rsidR="007209EB" w:rsidRPr="005F2711" w:rsidRDefault="007209EB" w:rsidP="001553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710F399E" w:rsidR="007209EB" w:rsidRPr="00CA10E2" w:rsidRDefault="007209EB" w:rsidP="0015537B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A265CA" w:rsidRPr="000A0821" w14:paraId="0EDC5837" w14:textId="77777777" w:rsidTr="00CA10E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830B4FF" w:rsidR="00A265CA" w:rsidRPr="008F66D7" w:rsidRDefault="00A265CA" w:rsidP="0015537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Пәнді оқудың мақсаты – жер ресурстарына мониториг жасауда, жер ресурстарын тиімді пайдалануда және табиғатты ұтымды пайдалану кезінде студенттерде қашықтықтан зондтау деректерін алудың, өңдеудің және түсіндірудің заманауи әдістері, жүйелері мен технологиялары туралы кәсіби білімді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DD751D1" w14:textId="77777777" w:rsidR="00A265CA" w:rsidRDefault="00A265CA" w:rsidP="00A265CA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1-ОН.</w:t>
            </w:r>
            <w:r w:rsidRPr="00CA10E2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ГАЖ-дың қазіргі таңдағы пайдалану аясы мен  оның даму перспективасын, ГАЖ-дың басқа да ақпараттық технологиялардың ішінде алатын рөлін </w:t>
            </w:r>
          </w:p>
          <w:p w14:paraId="5879C474" w14:textId="586A9F95" w:rsidR="00A265CA" w:rsidRPr="00CA10E2" w:rsidRDefault="00A265CA" w:rsidP="00A265CA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білуі қажет;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02B00881" w:rsidR="00A265CA" w:rsidRPr="00CA10E2" w:rsidRDefault="00A265CA" w:rsidP="0015537B">
            <w:pPr>
              <w:jc w:val="both"/>
              <w:rPr>
                <w:sz w:val="16"/>
                <w:szCs w:val="16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 1.1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Геоақпараттық жүйелер туралы түсінік, бұл жүйенің мақсаты, шешетін мәселелері және зерттеу әдістері</w:t>
            </w:r>
          </w:p>
        </w:tc>
      </w:tr>
      <w:tr w:rsidR="00A265CA" w:rsidRPr="000A0821" w14:paraId="23C41C40" w14:textId="77777777" w:rsidTr="003C2A0C">
        <w:trPr>
          <w:trHeight w:val="1380"/>
        </w:trPr>
        <w:tc>
          <w:tcPr>
            <w:tcW w:w="2411" w:type="dxa"/>
            <w:vMerge/>
            <w:tcBorders>
              <w:bottom w:val="single" w:sz="4" w:space="0" w:color="000000"/>
            </w:tcBorders>
          </w:tcPr>
          <w:p w14:paraId="3630F8BE" w14:textId="77777777" w:rsidR="00A265CA" w:rsidRPr="008F66D7" w:rsidRDefault="00A265CA" w:rsidP="0015537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bottom w:val="single" w:sz="4" w:space="0" w:color="000000"/>
            </w:tcBorders>
          </w:tcPr>
          <w:p w14:paraId="0FC364CC" w14:textId="77777777" w:rsidR="00A265CA" w:rsidRPr="008F66D7" w:rsidRDefault="00A265CA" w:rsidP="00155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FE9C6E" w14:textId="5571B3D7" w:rsidR="00A265CA" w:rsidRPr="00CA10E2" w:rsidRDefault="00A265CA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15537B">
              <w:rPr>
                <w:sz w:val="20"/>
                <w:szCs w:val="20"/>
                <w:lang w:val="kk-KZ"/>
              </w:rPr>
              <w:t xml:space="preserve"> </w:t>
            </w:r>
            <w:r w:rsidRPr="00CA10E2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Кадастрлық жұмыстарын жоспарлауда ГАЖ- пайдалану аясы және оның басқа ғылым салаларымен байланысын анықтау;</w:t>
            </w:r>
          </w:p>
        </w:tc>
      </w:tr>
      <w:tr w:rsidR="005F2711" w:rsidRPr="000A0821" w14:paraId="5932BD0F" w14:textId="77777777" w:rsidTr="005F2711">
        <w:trPr>
          <w:trHeight w:val="815"/>
        </w:trPr>
        <w:tc>
          <w:tcPr>
            <w:tcW w:w="2411" w:type="dxa"/>
            <w:vMerge/>
          </w:tcPr>
          <w:p w14:paraId="067C6DC4" w14:textId="77777777" w:rsidR="005F2711" w:rsidRPr="00CA10E2" w:rsidRDefault="005F2711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2C087793" w:rsidR="005F2711" w:rsidRPr="00CA10E2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-ОН</w:t>
            </w:r>
            <w:r w:rsidRPr="00CA10E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A265CA">
              <w:rPr>
                <w:sz w:val="20"/>
                <w:szCs w:val="20"/>
                <w:lang w:val="kk-KZ"/>
              </w:rPr>
              <w:t>Кадастрлық жұмыстарын жобалауда  ГАЖ өнімдерін пайдалана отырып, ірі масштабтағы карталарды құрастыру әдістерін меңгеруі қажет;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23E07E71" w:rsidR="005F2711" w:rsidRPr="002E2E29" w:rsidRDefault="005F2711" w:rsidP="00A265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2.1 </w:t>
            </w:r>
            <w:r w:rsidR="00A265CA">
              <w:rPr>
                <w:sz w:val="20"/>
                <w:szCs w:val="20"/>
                <w:lang w:val="kk-KZ"/>
              </w:rPr>
              <w:t>әртүрлі табиғи жағдайлар, топырақ пен жер бедерінің ерекшеліктерін ескере отырып жерге орналастыру жұмыстарын жоспарлауда ГАЖ өнімдерін қолданау білу;</w:t>
            </w:r>
          </w:p>
        </w:tc>
      </w:tr>
      <w:tr w:rsidR="00A265CA" w:rsidRPr="000A0821" w14:paraId="6FD9613F" w14:textId="77777777" w:rsidTr="009764F0">
        <w:trPr>
          <w:trHeight w:val="1620"/>
        </w:trPr>
        <w:tc>
          <w:tcPr>
            <w:tcW w:w="2411" w:type="dxa"/>
            <w:vMerge/>
          </w:tcPr>
          <w:p w14:paraId="0A8BC178" w14:textId="77777777" w:rsidR="00A265CA" w:rsidRPr="005F2711" w:rsidRDefault="00A265CA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265CA" w:rsidRPr="005F2711" w:rsidRDefault="00A265CA" w:rsidP="00155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1440F6E2" w:rsidR="00A265CA" w:rsidRPr="002E2E29" w:rsidRDefault="00A265CA" w:rsidP="00A265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5F2711">
              <w:rPr>
                <w:color w:val="000000"/>
                <w:sz w:val="20"/>
                <w:szCs w:val="20"/>
                <w:lang w:val="kk-KZ"/>
              </w:rPr>
              <w:t xml:space="preserve">  2.2</w:t>
            </w:r>
            <w:r w:rsidRPr="009A7AD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Заманауи ГАЖ  (</w:t>
            </w:r>
            <w:r w:rsidRPr="0072120D">
              <w:rPr>
                <w:sz w:val="20"/>
                <w:szCs w:val="20"/>
                <w:lang w:val="kk-KZ"/>
              </w:rPr>
              <w:t>ArcGIS, QGis, MapInfo ж</w:t>
            </w:r>
            <w:r>
              <w:rPr>
                <w:sz w:val="20"/>
                <w:szCs w:val="20"/>
                <w:lang w:val="kk-KZ"/>
              </w:rPr>
              <w:t>әне т.б.) өнімдерін меңгеру олармен жер-кадастрлық жұмыстарын жүргізуде пайдалана білуі</w:t>
            </w:r>
          </w:p>
        </w:tc>
      </w:tr>
      <w:tr w:rsidR="005F2711" w:rsidRPr="000A0821" w14:paraId="3950734B" w14:textId="77777777" w:rsidTr="00CA10E2">
        <w:trPr>
          <w:trHeight w:val="84"/>
        </w:trPr>
        <w:tc>
          <w:tcPr>
            <w:tcW w:w="2411" w:type="dxa"/>
            <w:vMerge/>
          </w:tcPr>
          <w:p w14:paraId="7A6DE0DD" w14:textId="77777777" w:rsidR="005F2711" w:rsidRPr="005F2711" w:rsidRDefault="005F2711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31DD66F1" w:rsidR="005F2711" w:rsidRPr="00CA10E2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2E2E29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-ОН</w:t>
            </w:r>
            <w:r w:rsidRPr="002E2E29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A265CA">
              <w:rPr>
                <w:sz w:val="20"/>
                <w:szCs w:val="20"/>
                <w:lang w:val="kk-KZ"/>
              </w:rPr>
              <w:t>Табиғатты қорғау мен табиғатты тиімді пайдаланудың негізгі принциптерін меңгере отырыып автоматтандырылған зерттеу әдістерімен танысу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4898D42E" w:rsidR="005F2711" w:rsidRPr="00A265CA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3.1 </w:t>
            </w:r>
            <w:r w:rsidR="00A265CA">
              <w:rPr>
                <w:sz w:val="20"/>
                <w:szCs w:val="20"/>
                <w:lang w:val="kk-KZ"/>
              </w:rPr>
              <w:t xml:space="preserve">Қоршаған ортаны қорғауда, сондай-ақ, жер ресурстарын, топырақты тиімді пайдалануда  ГАЖ </w:t>
            </w:r>
            <w:r w:rsidR="00A265CA">
              <w:rPr>
                <w:sz w:val="20"/>
                <w:szCs w:val="20"/>
                <w:lang w:val="kk-KZ"/>
              </w:rPr>
              <w:lastRenderedPageBreak/>
              <w:t>технологияларын ұтымды пайдалана білу;</w:t>
            </w:r>
          </w:p>
        </w:tc>
      </w:tr>
      <w:tr w:rsidR="00A265CA" w:rsidRPr="000A0821" w14:paraId="219BA814" w14:textId="77777777" w:rsidTr="00A265CA">
        <w:trPr>
          <w:trHeight w:val="1363"/>
        </w:trPr>
        <w:tc>
          <w:tcPr>
            <w:tcW w:w="2411" w:type="dxa"/>
            <w:vMerge/>
          </w:tcPr>
          <w:p w14:paraId="5E63D47E" w14:textId="77777777" w:rsidR="00A265CA" w:rsidRPr="005F2711" w:rsidRDefault="00A265CA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265CA" w:rsidRPr="005F2711" w:rsidRDefault="00A265CA" w:rsidP="00155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0EC2FCE4" w:rsidR="00A265CA" w:rsidRPr="00A265CA" w:rsidRDefault="00A265CA" w:rsidP="00A265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5F2711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  <w:r w:rsidRPr="009A7AD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Қоршаған орта туралы, жер ресурстарының және топырақ жамылғыларын зерттеуде мәліметтер базасын құра білу.</w:t>
            </w:r>
          </w:p>
        </w:tc>
      </w:tr>
      <w:tr w:rsidR="00CA10E2" w:rsidRPr="000A0821" w14:paraId="0401B6E3" w14:textId="77777777" w:rsidTr="00CA10E2">
        <w:trPr>
          <w:trHeight w:val="76"/>
        </w:trPr>
        <w:tc>
          <w:tcPr>
            <w:tcW w:w="2411" w:type="dxa"/>
            <w:vMerge/>
          </w:tcPr>
          <w:p w14:paraId="1BFECDCB" w14:textId="77777777" w:rsidR="00CA10E2" w:rsidRPr="002E2E29" w:rsidRDefault="00CA10E2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20EF0825" w:rsidR="00CA10E2" w:rsidRPr="00CA10E2" w:rsidRDefault="00CA10E2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2E2E29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>-ОН</w:t>
            </w:r>
            <w:r w:rsidRPr="002E2E29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A265CA">
              <w:rPr>
                <w:sz w:val="20"/>
                <w:szCs w:val="20"/>
                <w:lang w:val="kk-KZ"/>
              </w:rPr>
              <w:t>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69ED3F3C" w:rsidR="00CA10E2" w:rsidRPr="005F2711" w:rsidRDefault="005F2711" w:rsidP="001553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4.1 </w:t>
            </w:r>
            <w:r w:rsidR="00A265CA">
              <w:rPr>
                <w:sz w:val="20"/>
                <w:szCs w:val="20"/>
                <w:lang w:val="kk-KZ"/>
              </w:rPr>
              <w:t>жер қорының сапалық жағдайын талдауда ГАЖ және ЖҚЗ мәліметтерін пайдалану</w:t>
            </w:r>
            <w:r w:rsidR="00A265CA">
              <w:rPr>
                <w:sz w:val="20"/>
                <w:szCs w:val="20"/>
                <w:lang w:val="kk-KZ"/>
              </w:rPr>
              <w:t>.</w:t>
            </w:r>
          </w:p>
        </w:tc>
      </w:tr>
      <w:tr w:rsidR="00CA10E2" w:rsidRPr="000A0821" w14:paraId="2D269C42" w14:textId="77777777" w:rsidTr="00CA10E2">
        <w:trPr>
          <w:trHeight w:val="710"/>
        </w:trPr>
        <w:tc>
          <w:tcPr>
            <w:tcW w:w="2411" w:type="dxa"/>
            <w:vMerge/>
          </w:tcPr>
          <w:p w14:paraId="50D1D9FC" w14:textId="77777777" w:rsidR="00CA10E2" w:rsidRPr="005F2711" w:rsidRDefault="00CA10E2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CA10E2" w:rsidRPr="005F2711" w:rsidRDefault="00CA10E2" w:rsidP="00155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14E4EF26" w:rsidR="00CA10E2" w:rsidRPr="005F2711" w:rsidRDefault="005F2711" w:rsidP="0015537B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4.2 </w:t>
            </w:r>
            <w:r w:rsidR="00A265CA">
              <w:rPr>
                <w:sz w:val="20"/>
                <w:szCs w:val="20"/>
                <w:lang w:val="kk-KZ"/>
              </w:rPr>
              <w:t>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7209EB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7209EB" w:rsidRPr="003F2DC5" w:rsidRDefault="007209EB" w:rsidP="001553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7209EB" w:rsidRPr="003F2DC5" w:rsidRDefault="007209EB" w:rsidP="0015537B">
            <w:pPr>
              <w:rPr>
                <w:b/>
                <w:sz w:val="20"/>
                <w:szCs w:val="20"/>
              </w:rPr>
            </w:pPr>
          </w:p>
        </w:tc>
      </w:tr>
      <w:tr w:rsidR="007209EB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7209EB" w:rsidRPr="008F66D7" w:rsidRDefault="007209EB" w:rsidP="001553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7209EB" w:rsidRPr="003F2DC5" w:rsidRDefault="007209EB" w:rsidP="0015537B">
            <w:pPr>
              <w:rPr>
                <w:sz w:val="20"/>
                <w:szCs w:val="20"/>
              </w:rPr>
            </w:pPr>
          </w:p>
        </w:tc>
      </w:tr>
      <w:tr w:rsidR="007209EB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7209EB" w:rsidRPr="008F66D7" w:rsidRDefault="007209EB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7209EB" w:rsidRPr="00407938" w:rsidRDefault="007209EB" w:rsidP="0015537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0D3F7BB" w14:textId="4FD4DB6D" w:rsidR="00355279" w:rsidRDefault="007209EB" w:rsidP="0035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="00355279" w:rsidRPr="00355279">
              <w:rPr>
                <w:color w:val="000000"/>
                <w:sz w:val="20"/>
                <w:szCs w:val="20"/>
              </w:rPr>
              <w:t>Трифонова Т. А., Мищенко Н. В., Краснощеков А. Н. Геоинформационные системы и дистанционное зондирование в экологических исследованиях.</w:t>
            </w:r>
            <w:r w:rsidR="00355279" w:rsidRPr="00355279">
              <w:rPr>
                <w:rFonts w:ascii="Roboto" w:hAnsi="Roboto"/>
                <w:color w:val="A1A5B9"/>
                <w:sz w:val="21"/>
                <w:szCs w:val="21"/>
                <w:lang w:val="ru-KZ" w:eastAsia="ru-KZ"/>
              </w:rPr>
              <w:t xml:space="preserve"> </w:t>
            </w:r>
            <w:r w:rsidR="00355279" w:rsidRPr="00355279">
              <w:rPr>
                <w:color w:val="000000"/>
                <w:sz w:val="20"/>
                <w:szCs w:val="20"/>
                <w:lang w:val="ru-KZ"/>
              </w:rPr>
              <w:t>ISBN</w:t>
            </w:r>
            <w:r w:rsidR="00355279">
              <w:rPr>
                <w:color w:val="000000"/>
                <w:sz w:val="20"/>
                <w:szCs w:val="20"/>
                <w:lang w:val="ru-KZ"/>
              </w:rPr>
              <w:t xml:space="preserve">: </w:t>
            </w:r>
            <w:r w:rsidR="00355279" w:rsidRPr="00355279">
              <w:rPr>
                <w:color w:val="000000"/>
                <w:sz w:val="20"/>
                <w:szCs w:val="20"/>
                <w:lang w:val="ru-KZ"/>
              </w:rPr>
              <w:t>978-5-8291-2999-6</w:t>
            </w:r>
            <w:r w:rsidR="00355279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="00355279" w:rsidRPr="00355279">
              <w:rPr>
                <w:color w:val="000000"/>
                <w:sz w:val="20"/>
                <w:szCs w:val="20"/>
              </w:rPr>
              <w:t>Издательство «Академический Проект» –</w:t>
            </w:r>
            <w:r w:rsidR="00355279">
              <w:rPr>
                <w:color w:val="000000"/>
                <w:sz w:val="20"/>
                <w:szCs w:val="20"/>
                <w:lang w:val="kk-KZ"/>
              </w:rPr>
              <w:t>2020, 352 с</w:t>
            </w:r>
            <w:r w:rsidR="00355279" w:rsidRPr="00355279">
              <w:rPr>
                <w:color w:val="000000"/>
                <w:sz w:val="20"/>
                <w:szCs w:val="20"/>
              </w:rPr>
              <w:t>.</w:t>
            </w:r>
          </w:p>
          <w:p w14:paraId="528C94C2" w14:textId="44EADAB1" w:rsidR="00355279" w:rsidRDefault="00355279" w:rsidP="0035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15537B" w:rsidRPr="0015537B">
              <w:rPr>
                <w:color w:val="000000"/>
                <w:sz w:val="20"/>
                <w:szCs w:val="20"/>
              </w:rPr>
              <w:t>Владимиров, В. М., Дмитриев, Д. Д., Дубровская, О. А., Кармишин, А. М., Тяпкин, В. Н., Фатеев, Ю. Л., Иванов, В. В. Дистанционное зондирование земли.</w:t>
            </w:r>
            <w:r w:rsidR="0015537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5537B" w:rsidRPr="0015537B">
              <w:rPr>
                <w:color w:val="000000"/>
                <w:sz w:val="20"/>
                <w:szCs w:val="20"/>
                <w:lang w:val="kk-KZ"/>
              </w:rPr>
              <w:t>ISBN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: </w:t>
            </w:r>
            <w:r w:rsidR="0015537B" w:rsidRPr="0015537B">
              <w:rPr>
                <w:color w:val="000000"/>
                <w:sz w:val="20"/>
                <w:szCs w:val="20"/>
                <w:lang w:val="kk-KZ"/>
              </w:rPr>
              <w:t>978-5-7638-3084-2</w:t>
            </w:r>
            <w:r w:rsidR="0015537B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355279">
              <w:rPr>
                <w:color w:val="000000"/>
                <w:sz w:val="20"/>
                <w:szCs w:val="20"/>
                <w:lang w:val="ru-KZ"/>
              </w:rPr>
              <w:t>Издательство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: </w:t>
            </w:r>
            <w:r w:rsidRPr="00355279">
              <w:rPr>
                <w:color w:val="000000"/>
                <w:sz w:val="20"/>
                <w:szCs w:val="20"/>
                <w:lang w:val="ru-KZ"/>
              </w:rPr>
              <w:t>Сибирский Федеральный Университет</w:t>
            </w:r>
            <w:r>
              <w:rPr>
                <w:color w:val="000000"/>
                <w:sz w:val="20"/>
                <w:szCs w:val="20"/>
                <w:lang w:val="ru-KZ"/>
              </w:rPr>
              <w:t>, 2014, 196с.</w:t>
            </w:r>
          </w:p>
          <w:p w14:paraId="2F4035E4" w14:textId="1E641EB1" w:rsidR="002E2E29" w:rsidRPr="000A0821" w:rsidRDefault="002E2E29" w:rsidP="0035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3. </w:t>
            </w:r>
            <w:r w:rsidR="00AC485D" w:rsidRPr="00AC485D">
              <w:rPr>
                <w:color w:val="000000"/>
                <w:sz w:val="20"/>
                <w:szCs w:val="20"/>
              </w:rPr>
              <w:t>Шихов А. Н., Черепанова Е. С., Пьянков С. В. Геоинформационные системы: методы пространственного анализа. Учеб. пособие. Перм. гос. нац. исслед. ун-т. – Пермь, 2017. – 88 с.</w:t>
            </w:r>
          </w:p>
          <w:p w14:paraId="35B57C21" w14:textId="5BC07E50" w:rsidR="002E2E29" w:rsidRPr="00AC485D" w:rsidRDefault="002E2E29" w:rsidP="0035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E2E29">
              <w:rPr>
                <w:color w:val="000000"/>
                <w:sz w:val="20"/>
                <w:szCs w:val="20"/>
              </w:rPr>
              <w:t xml:space="preserve">4. </w:t>
            </w:r>
            <w:r w:rsidR="00AC485D" w:rsidRPr="00AC485D">
              <w:rPr>
                <w:color w:val="000000"/>
                <w:sz w:val="20"/>
                <w:szCs w:val="20"/>
              </w:rPr>
              <w:t xml:space="preserve">Карманов А.Г., Кнышев </w:t>
            </w:r>
            <w:proofErr w:type="gramStart"/>
            <w:r w:rsidR="00AC485D" w:rsidRPr="00AC485D">
              <w:rPr>
                <w:color w:val="000000"/>
                <w:sz w:val="20"/>
                <w:szCs w:val="20"/>
              </w:rPr>
              <w:t>А.И.</w:t>
            </w:r>
            <w:proofErr w:type="gramEnd"/>
            <w:r w:rsidR="00AC485D" w:rsidRPr="00AC485D">
              <w:rPr>
                <w:color w:val="000000"/>
                <w:sz w:val="20"/>
                <w:szCs w:val="20"/>
              </w:rPr>
              <w:t>, Елисеева В.В.</w:t>
            </w:r>
            <w:r w:rsidR="00AC48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C485D" w:rsidRPr="00AC485D">
              <w:rPr>
                <w:color w:val="000000"/>
                <w:sz w:val="20"/>
                <w:szCs w:val="20"/>
              </w:rPr>
              <w:t xml:space="preserve">Геоинформационные системы территориального управления. Учебное пособие – СПб: Университет ИТМО, 2015. – 121 </w:t>
            </w:r>
            <w:proofErr w:type="gramStart"/>
            <w:r w:rsidR="00AC485D" w:rsidRPr="00AC485D">
              <w:rPr>
                <w:color w:val="000000"/>
                <w:sz w:val="20"/>
                <w:szCs w:val="20"/>
              </w:rPr>
              <w:t>с.</w:t>
            </w:r>
            <w:r w:rsidRPr="002E2E29">
              <w:rPr>
                <w:color w:val="000000"/>
                <w:sz w:val="20"/>
                <w:szCs w:val="20"/>
              </w:rPr>
              <w:t>.</w:t>
            </w:r>
            <w:proofErr w:type="gramEnd"/>
          </w:p>
          <w:p w14:paraId="391685E9" w14:textId="6E882C06" w:rsidR="002E2E29" w:rsidRPr="002E2E29" w:rsidRDefault="002E2E29" w:rsidP="0035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E2E29">
              <w:rPr>
                <w:color w:val="000000"/>
                <w:sz w:val="20"/>
                <w:szCs w:val="20"/>
              </w:rPr>
              <w:t xml:space="preserve">5. Шошина, К.В. Геоинформационные системы и дистанционное зондирование: учебное пособие. - Архангельск: ИД САФУ, 2014. - Ч. 1. - 76 </w:t>
            </w:r>
            <w:proofErr w:type="gramStart"/>
            <w:r w:rsidRPr="002E2E29">
              <w:rPr>
                <w:color w:val="000000"/>
                <w:sz w:val="20"/>
                <w:szCs w:val="20"/>
              </w:rPr>
              <w:t>с. :</w:t>
            </w:r>
            <w:proofErr w:type="gramEnd"/>
            <w:r w:rsidRPr="002E2E29">
              <w:rPr>
                <w:color w:val="000000"/>
                <w:sz w:val="20"/>
                <w:szCs w:val="20"/>
              </w:rPr>
              <w:t xml:space="preserve"> ил. - Библиогр. в кн. - ISBN 978-5-261- 00917-7;</w:t>
            </w:r>
          </w:p>
          <w:p w14:paraId="1504A5F7" w14:textId="77777777" w:rsidR="00355279" w:rsidRDefault="00355279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14:paraId="3EF5D5C2" w14:textId="5309527E" w:rsidR="007209EB" w:rsidRPr="00407938" w:rsidRDefault="007209EB" w:rsidP="0015537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4159ACFD" w:rsidR="007209EB" w:rsidRPr="000B158B" w:rsidRDefault="007209EB" w:rsidP="0015537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B158B">
              <w:rPr>
                <w:color w:val="000000" w:themeColor="text1"/>
                <w:sz w:val="16"/>
                <w:szCs w:val="16"/>
                <w:lang w:val="kk-KZ"/>
              </w:rPr>
              <w:t>Оку аудиториясы</w:t>
            </w:r>
            <w:r w:rsidR="000B158B" w:rsidRPr="000A0821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0B158B">
              <w:rPr>
                <w:color w:val="000000" w:themeColor="text1"/>
                <w:sz w:val="16"/>
                <w:szCs w:val="16"/>
                <w:lang w:val="kk-KZ"/>
              </w:rPr>
              <w:t>БАЗ 3</w:t>
            </w:r>
          </w:p>
          <w:p w14:paraId="5D3754C7" w14:textId="22979111" w:rsidR="007209EB" w:rsidRPr="001A4025" w:rsidRDefault="007209EB" w:rsidP="0015537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B158B">
              <w:rPr>
                <w:color w:val="000000" w:themeColor="text1"/>
                <w:sz w:val="20"/>
                <w:szCs w:val="20"/>
                <w:lang w:val="kk-KZ"/>
              </w:rPr>
              <w:t xml:space="preserve"> Жерді қашықтықтан зондтау орталығы (ҚазҰУ) С2 оку аудиториясы</w:t>
            </w:r>
          </w:p>
          <w:p w14:paraId="3BFE465B" w14:textId="37B036E9" w:rsidR="007209EB" w:rsidRPr="00407938" w:rsidRDefault="007209EB" w:rsidP="0015537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3F819DE0" w:rsidR="007209EB" w:rsidRPr="00407938" w:rsidRDefault="007209EB" w:rsidP="0015537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B158B">
              <w:rPr>
                <w:color w:val="000000" w:themeColor="text1"/>
                <w:sz w:val="20"/>
                <w:szCs w:val="20"/>
                <w:lang w:val="kk-KZ"/>
              </w:rPr>
              <w:t xml:space="preserve"> ГосНПЦЗЕМ</w:t>
            </w:r>
          </w:p>
          <w:p w14:paraId="70724C42" w14:textId="41AB3DB2" w:rsidR="007209EB" w:rsidRPr="00407938" w:rsidRDefault="007209EB" w:rsidP="0015537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0B158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B158B" w:rsidRPr="000B158B">
              <w:rPr>
                <w:color w:val="000000" w:themeColor="text1"/>
                <w:sz w:val="20"/>
                <w:szCs w:val="20"/>
                <w:lang w:val="kk-KZ"/>
              </w:rPr>
              <w:t>АШАІМИ</w:t>
            </w:r>
          </w:p>
          <w:p w14:paraId="6BE47A55" w14:textId="56B4A633" w:rsidR="007209EB" w:rsidRPr="000B158B" w:rsidRDefault="007209EB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0187A787" w:rsidR="007209EB" w:rsidRPr="00407938" w:rsidRDefault="007209EB" w:rsidP="0015537B">
            <w:pPr>
              <w:autoSpaceDE w:val="0"/>
              <w:autoSpaceDN w:val="0"/>
              <w:adjustRightInd w:val="0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>.</w:t>
            </w:r>
            <w:r w:rsidR="000B158B">
              <w:t xml:space="preserve"> </w:t>
            </w:r>
            <w:hyperlink r:id="rId12" w:history="1">
              <w:r w:rsidR="000B158B" w:rsidRPr="00D74ABA">
                <w:rPr>
                  <w:rStyle w:val="af9"/>
                  <w:sz w:val="20"/>
                  <w:szCs w:val="20"/>
                  <w:lang w:val="kk-KZ"/>
                </w:rPr>
                <w:t>https://earthexplorer.usgs.gov/</w:t>
              </w:r>
            </w:hyperlink>
            <w:r w:rsidR="000B158B">
              <w:rPr>
                <w:sz w:val="20"/>
                <w:szCs w:val="20"/>
                <w:lang w:val="kk-KZ"/>
              </w:rPr>
              <w:t xml:space="preserve"> </w:t>
            </w:r>
          </w:p>
          <w:p w14:paraId="2DBFC377" w14:textId="12F25392" w:rsidR="007209EB" w:rsidRPr="00407938" w:rsidRDefault="007209EB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hyperlink r:id="rId13" w:history="1">
              <w:r w:rsidR="000B158B">
                <w:rPr>
                  <w:rStyle w:val="af9"/>
                  <w:sz w:val="20"/>
                  <w:szCs w:val="20"/>
                  <w:lang w:val="kk-KZ"/>
                </w:rPr>
                <w:t>https://sovzond.ru/</w:t>
              </w:r>
            </w:hyperlink>
          </w:p>
          <w:p w14:paraId="30BA8672" w14:textId="1B179729" w:rsidR="007209EB" w:rsidRPr="00407938" w:rsidRDefault="007209EB" w:rsidP="0015537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14FA416D" w:rsidR="007209EB" w:rsidRPr="002E2E29" w:rsidRDefault="007209EB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0B158B">
              <w:rPr>
                <w:color w:val="000000"/>
                <w:sz w:val="20"/>
                <w:szCs w:val="20"/>
              </w:rPr>
              <w:t xml:space="preserve"> </w:t>
            </w:r>
            <w:r w:rsidR="000B158B">
              <w:rPr>
                <w:color w:val="000000"/>
                <w:sz w:val="20"/>
                <w:szCs w:val="20"/>
                <w:lang w:val="en-US"/>
              </w:rPr>
              <w:t>ArcGIS</w:t>
            </w:r>
            <w:r w:rsidR="000B158B" w:rsidRPr="002E2E29">
              <w:rPr>
                <w:color w:val="000000"/>
                <w:sz w:val="20"/>
                <w:szCs w:val="20"/>
              </w:rPr>
              <w:t xml:space="preserve"> 10.8</w:t>
            </w:r>
          </w:p>
          <w:p w14:paraId="56112C75" w14:textId="5339D676" w:rsidR="007209EB" w:rsidRPr="000B158B" w:rsidRDefault="007209EB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0B158B">
              <w:rPr>
                <w:color w:val="000000"/>
                <w:sz w:val="20"/>
                <w:szCs w:val="20"/>
                <w:lang w:val="en-US"/>
              </w:rPr>
              <w:t xml:space="preserve"> QGIS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F24096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lastRenderedPageBreak/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5278E9B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14F95C5" w:rsidR="00F24096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A0821" w14:paraId="28D27C33" w14:textId="77777777" w:rsidTr="00CC25BF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1BE1A494" w:rsidR="000E3AA2" w:rsidRPr="009777E1" w:rsidRDefault="009777E1" w:rsidP="00D36E98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62856904" w:rsidR="000E3AA2" w:rsidRPr="009777E1" w:rsidRDefault="009777E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35</w:t>
            </w:r>
          </w:p>
        </w:tc>
      </w:tr>
      <w:tr w:rsidR="00C82184" w:rsidRPr="003F2DC5" w14:paraId="012AB828" w14:textId="77777777" w:rsidTr="00CC25B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51F46924" w:rsidR="00C82184" w:rsidRPr="009777E1" w:rsidRDefault="009777E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30</w:t>
            </w:r>
          </w:p>
        </w:tc>
      </w:tr>
      <w:tr w:rsidR="00C82184" w:rsidRPr="003F2DC5" w14:paraId="5FFF3F67" w14:textId="77777777" w:rsidTr="00CC25B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2D4CFD7" w:rsidR="00C82184" w:rsidRPr="009777E1" w:rsidRDefault="009777E1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88EC23B" w:rsidR="00C82184" w:rsidRPr="009C29E7" w:rsidRDefault="009777E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35</w:t>
            </w:r>
          </w:p>
        </w:tc>
      </w:tr>
      <w:tr w:rsidR="00C82184" w:rsidRPr="003F2DC5" w14:paraId="720EC03E" w14:textId="77777777" w:rsidTr="00CC25B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9777E1">
              <w:rPr>
                <w:color w:val="FF0000"/>
                <w:sz w:val="16"/>
                <w:szCs w:val="16"/>
              </w:rPr>
              <w:t>40</w:t>
            </w:r>
          </w:p>
        </w:tc>
      </w:tr>
      <w:tr w:rsidR="005337E5" w:rsidRPr="003F2DC5" w14:paraId="22B40A05" w14:textId="77777777" w:rsidTr="00CC25B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005337E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00CC25BF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255"/>
        <w:gridCol w:w="7393"/>
        <w:gridCol w:w="850"/>
        <w:gridCol w:w="1011"/>
      </w:tblGrid>
      <w:tr w:rsidR="00AC485D" w14:paraId="67D36B28" w14:textId="77777777" w:rsidTr="00AC485D">
        <w:tc>
          <w:tcPr>
            <w:tcW w:w="1255" w:type="dxa"/>
          </w:tcPr>
          <w:p w14:paraId="75072082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2D7717E9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4CDD02B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5BDDB61" w14:textId="77777777" w:rsidR="00AC485D" w:rsidRDefault="00AC485D" w:rsidP="0097018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6F95FB37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AC485D" w14:paraId="3214CEBB" w14:textId="77777777" w:rsidTr="00AC485D">
        <w:tc>
          <w:tcPr>
            <w:tcW w:w="10509" w:type="dxa"/>
            <w:gridSpan w:val="4"/>
          </w:tcPr>
          <w:p w14:paraId="34C2D93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Геоақпараттық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жүйелерге кіріспе. Геоақпараттық жүйелердің даму тарихы.</w:t>
            </w:r>
          </w:p>
        </w:tc>
      </w:tr>
      <w:tr w:rsidR="00AC485D" w14:paraId="32ACDA71" w14:textId="77777777" w:rsidTr="00AC485D">
        <w:tc>
          <w:tcPr>
            <w:tcW w:w="1255" w:type="dxa"/>
            <w:vMerge w:val="restart"/>
          </w:tcPr>
          <w:p w14:paraId="634BA00B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47A41B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93" w:type="dxa"/>
          </w:tcPr>
          <w:p w14:paraId="426F7F0B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bCs/>
                <w:sz w:val="20"/>
                <w:szCs w:val="20"/>
                <w:lang w:val="kk-KZ" w:eastAsia="ru-RU"/>
              </w:rPr>
              <w:t>Кіріспе. Геоақпараттық жүйелер</w:t>
            </w:r>
          </w:p>
        </w:tc>
        <w:tc>
          <w:tcPr>
            <w:tcW w:w="850" w:type="dxa"/>
          </w:tcPr>
          <w:p w14:paraId="4A699DAA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0D2665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C485D" w14:paraId="03A3D724" w14:textId="77777777" w:rsidTr="00AC485D">
        <w:tc>
          <w:tcPr>
            <w:tcW w:w="1255" w:type="dxa"/>
            <w:vMerge/>
          </w:tcPr>
          <w:p w14:paraId="2C44FBCA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7C4CF2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bCs/>
                <w:sz w:val="20"/>
                <w:szCs w:val="20"/>
                <w:lang w:val="kk-KZ" w:eastAsia="ru-RU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 w14:paraId="54A0D494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9080490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C485D" w14:paraId="13EC775A" w14:textId="77777777" w:rsidTr="00AC485D">
        <w:tc>
          <w:tcPr>
            <w:tcW w:w="1255" w:type="dxa"/>
            <w:vMerge w:val="restart"/>
          </w:tcPr>
          <w:p w14:paraId="3F8136DA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B221A91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662108E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 w:eastAsia="ru-RU"/>
              </w:rPr>
              <w:t>ГАЖ-дың даму тарихы</w:t>
            </w:r>
            <w:r>
              <w:rPr>
                <w:sz w:val="20"/>
                <w:szCs w:val="20"/>
                <w:lang w:val="kk-KZ"/>
              </w:rPr>
              <w:t xml:space="preserve">і.  </w:t>
            </w:r>
          </w:p>
        </w:tc>
        <w:tc>
          <w:tcPr>
            <w:tcW w:w="850" w:type="dxa"/>
          </w:tcPr>
          <w:p w14:paraId="3B21F64C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0F28BDE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485D" w14:paraId="67B48659" w14:textId="77777777" w:rsidTr="00AC485D">
        <w:tc>
          <w:tcPr>
            <w:tcW w:w="1255" w:type="dxa"/>
            <w:vMerge/>
          </w:tcPr>
          <w:p w14:paraId="71AB77E8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23F2AB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Т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 w14:paraId="30217FD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031F5EF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C485D" w:rsidRPr="00295040" w14:paraId="0E4D91FC" w14:textId="77777777" w:rsidTr="00AC485D">
        <w:tc>
          <w:tcPr>
            <w:tcW w:w="1255" w:type="dxa"/>
            <w:vMerge/>
          </w:tcPr>
          <w:p w14:paraId="1392EAD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647D9CE" w14:textId="77777777" w:rsidR="00AC485D" w:rsidRDefault="00AC485D" w:rsidP="0097018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14:paraId="0D7B60F2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142E4BA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485D" w14:paraId="0BC9F0ED" w14:textId="77777777" w:rsidTr="00AC485D">
        <w:tc>
          <w:tcPr>
            <w:tcW w:w="1255" w:type="dxa"/>
            <w:vMerge w:val="restart"/>
          </w:tcPr>
          <w:p w14:paraId="50E61EE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73D54A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6E52304" w14:textId="77777777" w:rsidR="00AC485D" w:rsidRDefault="00AC485D" w:rsidP="009701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пайдалану аясы. Негізгі құраушы бөліктері. Жүйенің шығу және кіру мәліметтерін анықтау. ГАЖ бағдарламалық қамтамасыз етілуін таңдау.</w:t>
            </w:r>
          </w:p>
        </w:tc>
        <w:tc>
          <w:tcPr>
            <w:tcW w:w="850" w:type="dxa"/>
          </w:tcPr>
          <w:p w14:paraId="4F7D51EE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5BCEC82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485D" w14:paraId="43261EE1" w14:textId="77777777" w:rsidTr="00AC485D">
        <w:tc>
          <w:tcPr>
            <w:tcW w:w="1255" w:type="dxa"/>
            <w:vMerge/>
          </w:tcPr>
          <w:p w14:paraId="5D2C6254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AC50D21" w14:textId="77777777" w:rsidR="00AC485D" w:rsidRDefault="00AC485D" w:rsidP="009701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Картаны талдау және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картаның векторлық қабатын құру</w:t>
            </w:r>
          </w:p>
        </w:tc>
        <w:tc>
          <w:tcPr>
            <w:tcW w:w="850" w:type="dxa"/>
          </w:tcPr>
          <w:p w14:paraId="449571F2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4412B47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C485D" w14:paraId="18C3462E" w14:textId="77777777" w:rsidTr="00AC485D">
        <w:tc>
          <w:tcPr>
            <w:tcW w:w="1255" w:type="dxa"/>
            <w:vMerge/>
          </w:tcPr>
          <w:p w14:paraId="287B80A5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5030ACA" w14:textId="77777777" w:rsidR="00AC485D" w:rsidRDefault="00AC485D" w:rsidP="009701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 w:eastAsia="ru-RU"/>
              </w:rPr>
              <w:t>Мәліметтерді ГАЖ енгізу. Растрлық мәліметтерді базаға енгізу</w:t>
            </w:r>
          </w:p>
        </w:tc>
        <w:tc>
          <w:tcPr>
            <w:tcW w:w="850" w:type="dxa"/>
          </w:tcPr>
          <w:p w14:paraId="00C1C0DA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4101A07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C485D" w14:paraId="663D927C" w14:textId="77777777" w:rsidTr="00AC485D">
        <w:tc>
          <w:tcPr>
            <w:tcW w:w="1255" w:type="dxa"/>
            <w:vMerge w:val="restart"/>
          </w:tcPr>
          <w:p w14:paraId="16680434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F76048A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D98E275" w14:textId="77777777" w:rsidR="00AC485D" w:rsidRDefault="00AC485D" w:rsidP="009701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Кеңістіктік мәліметтердің инфрақұрылымы. Мәліметтерді жалпы енгізу. Кеңістіктік мәліметтердің стандартталуы.</w:t>
            </w:r>
            <w:r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Географиялық және атрибутивті мәліметтер</w:t>
            </w:r>
          </w:p>
        </w:tc>
        <w:tc>
          <w:tcPr>
            <w:tcW w:w="850" w:type="dxa"/>
          </w:tcPr>
          <w:p w14:paraId="4D348D2A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4186091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485D" w14:paraId="01F32528" w14:textId="77777777" w:rsidTr="00AC485D">
        <w:tc>
          <w:tcPr>
            <w:tcW w:w="1255" w:type="dxa"/>
            <w:vMerge/>
          </w:tcPr>
          <w:p w14:paraId="632989F8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B9ED0A6" w14:textId="77777777" w:rsidR="00AC485D" w:rsidRDefault="00AC485D" w:rsidP="009701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Нүктелік, сызықтық, полигонды нысандарды нысаналау</w:t>
            </w:r>
          </w:p>
        </w:tc>
        <w:tc>
          <w:tcPr>
            <w:tcW w:w="850" w:type="dxa"/>
          </w:tcPr>
          <w:p w14:paraId="26B75D2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37E5E43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C485D" w14:paraId="4E593C7E" w14:textId="77777777" w:rsidTr="00AC485D">
        <w:tc>
          <w:tcPr>
            <w:tcW w:w="1255" w:type="dxa"/>
            <w:vMerge/>
          </w:tcPr>
          <w:p w14:paraId="67E529D3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8269A1" w14:textId="77777777" w:rsidR="00AC485D" w:rsidRDefault="00AC485D" w:rsidP="009701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6F1B3E7F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3397564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C485D" w14:paraId="40C34A7B" w14:textId="77777777" w:rsidTr="00AC485D">
        <w:tc>
          <w:tcPr>
            <w:tcW w:w="1255" w:type="dxa"/>
            <w:vMerge w:val="restart"/>
          </w:tcPr>
          <w:p w14:paraId="50728C5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7E9290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73C9778D" w14:textId="77777777" w:rsidR="00AC485D" w:rsidRPr="0072120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Метомәліметтер қоры және мәліметтермен алмасу механизмі. Кеңістіктік мәліметтердің инфрақұрылымын құрудың бүкіл әлемдік тәжирибесі.</w:t>
            </w:r>
          </w:p>
        </w:tc>
        <w:tc>
          <w:tcPr>
            <w:tcW w:w="850" w:type="dxa"/>
          </w:tcPr>
          <w:p w14:paraId="12FC42E1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29E5F84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485D" w14:paraId="7C333D9D" w14:textId="77777777" w:rsidTr="00AC485D">
        <w:tc>
          <w:tcPr>
            <w:tcW w:w="1255" w:type="dxa"/>
            <w:vMerge/>
          </w:tcPr>
          <w:p w14:paraId="1F0D3085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80B1E01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Қабатта атрибутифтерімен жұмыс жасау</w:t>
            </w:r>
          </w:p>
        </w:tc>
        <w:tc>
          <w:tcPr>
            <w:tcW w:w="850" w:type="dxa"/>
          </w:tcPr>
          <w:p w14:paraId="3D8AF557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6F2D071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C485D" w14:paraId="3CC31BD7" w14:textId="77777777" w:rsidTr="00AC485D">
        <w:tc>
          <w:tcPr>
            <w:tcW w:w="10509" w:type="dxa"/>
            <w:gridSpan w:val="4"/>
          </w:tcPr>
          <w:p w14:paraId="54CFA393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Географиялық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мәліметтер, карталар және компьютерлендіру</w:t>
            </w:r>
          </w:p>
        </w:tc>
      </w:tr>
      <w:tr w:rsidR="00AC485D" w14:paraId="18A60291" w14:textId="77777777" w:rsidTr="00AC485D">
        <w:tc>
          <w:tcPr>
            <w:tcW w:w="1255" w:type="dxa"/>
            <w:vMerge w:val="restart"/>
          </w:tcPr>
          <w:p w14:paraId="240FCDF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D5E364F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14:paraId="72562E8B" w14:textId="77777777" w:rsidR="00AC485D" w:rsidRDefault="00AC485D" w:rsidP="00970189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 w:eastAsia="ru-RU"/>
              </w:rPr>
              <w:t xml:space="preserve">ГАЖ-дағы мәліметтер үлгісі. </w:t>
            </w:r>
          </w:p>
          <w:p w14:paraId="6F446D06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>ГАЖ-да мәлімттерді жинақтау және өңдеу. Кеңістіктік мәліметтер үлгілерін пайдалану, жұмыс жасау</w:t>
            </w:r>
          </w:p>
        </w:tc>
        <w:tc>
          <w:tcPr>
            <w:tcW w:w="850" w:type="dxa"/>
          </w:tcPr>
          <w:p w14:paraId="2F1779F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2AFADA9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485D" w14:paraId="38DBDC02" w14:textId="77777777" w:rsidTr="00AC485D">
        <w:tc>
          <w:tcPr>
            <w:tcW w:w="1255" w:type="dxa"/>
            <w:vMerge/>
          </w:tcPr>
          <w:p w14:paraId="33BD23CF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A137956" w14:textId="77777777" w:rsidR="00AC485D" w:rsidRDefault="00AC485D" w:rsidP="009701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>-7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Нүктелі нысандардың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атрибуттық мәліметтермен жұмыс жасау</w:t>
            </w:r>
          </w:p>
        </w:tc>
        <w:tc>
          <w:tcPr>
            <w:tcW w:w="850" w:type="dxa"/>
          </w:tcPr>
          <w:p w14:paraId="5822E0D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14:paraId="4D1850A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C485D" w14:paraId="03CB1FAA" w14:textId="77777777" w:rsidTr="00AC485D">
        <w:tc>
          <w:tcPr>
            <w:tcW w:w="8648" w:type="dxa"/>
            <w:gridSpan w:val="2"/>
          </w:tcPr>
          <w:p w14:paraId="6594066D" w14:textId="77777777" w:rsidR="00AC485D" w:rsidRDefault="00AC485D" w:rsidP="009701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AC76B4C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F6C2B6F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C485D" w14:paraId="7E69D89C" w14:textId="77777777" w:rsidTr="00AC485D">
        <w:tc>
          <w:tcPr>
            <w:tcW w:w="1255" w:type="dxa"/>
            <w:vMerge w:val="restart"/>
          </w:tcPr>
          <w:p w14:paraId="228A642C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31B44B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14:paraId="37DE5F96" w14:textId="77777777" w:rsidR="00AC485D" w:rsidRDefault="00AC485D" w:rsidP="009701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8. </w:t>
            </w:r>
            <w:r>
              <w:rPr>
                <w:sz w:val="20"/>
                <w:szCs w:val="20"/>
                <w:lang w:val="kk-KZ" w:eastAsia="ru-RU"/>
              </w:rPr>
              <w:t>ГАЖ-да мәліметтерді жинақтаудың ұстанымдары. Карталарды сандау барысында кездесетін қателіктер</w:t>
            </w:r>
          </w:p>
        </w:tc>
        <w:tc>
          <w:tcPr>
            <w:tcW w:w="850" w:type="dxa"/>
          </w:tcPr>
          <w:p w14:paraId="6905DC20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0DAA147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485D" w14:paraId="504F0D46" w14:textId="77777777" w:rsidTr="00AC485D">
        <w:tc>
          <w:tcPr>
            <w:tcW w:w="1255" w:type="dxa"/>
            <w:vMerge/>
          </w:tcPr>
          <w:p w14:paraId="3DA7E53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D1225B5" w14:textId="77777777" w:rsidR="00AC485D" w:rsidRDefault="00AC485D" w:rsidP="009701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Қосымша модулдер.</w:t>
            </w:r>
            <w:r w:rsidRPr="0072120D">
              <w:rPr>
                <w:color w:val="000000"/>
                <w:sz w:val="20"/>
                <w:szCs w:val="20"/>
                <w:lang w:val="kk-KZ"/>
              </w:rPr>
              <w:t>Топология, тополог</w:t>
            </w:r>
            <w:r>
              <w:rPr>
                <w:color w:val="000000"/>
                <w:sz w:val="20"/>
                <w:szCs w:val="20"/>
                <w:lang w:val="kk-KZ"/>
              </w:rPr>
              <w:t>иялық қабаттардың қатынасы</w:t>
            </w:r>
          </w:p>
        </w:tc>
        <w:tc>
          <w:tcPr>
            <w:tcW w:w="850" w:type="dxa"/>
          </w:tcPr>
          <w:p w14:paraId="6C3D74B5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CB3299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C485D" w:rsidRPr="00295040" w14:paraId="26B2C7C9" w14:textId="77777777" w:rsidTr="00AC485D">
        <w:tc>
          <w:tcPr>
            <w:tcW w:w="1255" w:type="dxa"/>
            <w:vMerge/>
          </w:tcPr>
          <w:p w14:paraId="03BD0F99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70C19E8" w14:textId="77777777" w:rsidR="00AC485D" w:rsidRDefault="00AC485D" w:rsidP="009701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14:paraId="764A8B08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4C4A320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485D" w14:paraId="0C7B5100" w14:textId="77777777" w:rsidTr="00AC485D">
        <w:tc>
          <w:tcPr>
            <w:tcW w:w="1255" w:type="dxa"/>
            <w:vMerge/>
          </w:tcPr>
          <w:p w14:paraId="33A73699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0E6577C" w14:textId="77777777" w:rsidR="00AC485D" w:rsidRDefault="00AC485D" w:rsidP="009701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2.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және 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және </w:t>
            </w:r>
            <w:r>
              <w:rPr>
                <w:sz w:val="20"/>
                <w:szCs w:val="20"/>
                <w:lang w:val="kk-KZ" w:eastAsia="ru-RU"/>
              </w:rPr>
              <w:t>ғарыштық серіктестік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 навигация жүйесі.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</w:t>
            </w:r>
            <w:r>
              <w:rPr>
                <w:sz w:val="20"/>
                <w:szCs w:val="20"/>
                <w:lang w:eastAsia="ru-RU"/>
              </w:rPr>
              <w:t>тұжырымдамасы</w:t>
            </w:r>
          </w:p>
        </w:tc>
        <w:tc>
          <w:tcPr>
            <w:tcW w:w="850" w:type="dxa"/>
          </w:tcPr>
          <w:p w14:paraId="0FB709F7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C05FB01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C485D" w14:paraId="5D2C9047" w14:textId="77777777" w:rsidTr="00AC485D">
        <w:tc>
          <w:tcPr>
            <w:tcW w:w="1255" w:type="dxa"/>
            <w:vMerge w:val="restart"/>
          </w:tcPr>
          <w:p w14:paraId="71DF1562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6444D23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54FE6FE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ГАЖ-дағы мәліметтерді талдау. </w:t>
            </w:r>
            <w:r>
              <w:rPr>
                <w:sz w:val="20"/>
                <w:szCs w:val="20"/>
                <w:lang w:eastAsia="ru-RU"/>
              </w:rPr>
              <w:t xml:space="preserve">Буферизация. </w:t>
            </w:r>
            <w:r>
              <w:rPr>
                <w:sz w:val="20"/>
                <w:szCs w:val="20"/>
                <w:lang w:val="kk-KZ" w:eastAsia="ru-RU"/>
              </w:rPr>
              <w:t>Картометриялық функциялар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Аудандастыру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Желілік талдау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Басқа да аналитикалық операциялар</w:t>
            </w:r>
          </w:p>
        </w:tc>
        <w:tc>
          <w:tcPr>
            <w:tcW w:w="850" w:type="dxa"/>
          </w:tcPr>
          <w:p w14:paraId="755D8FB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15F3979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485D" w14:paraId="2AE1C436" w14:textId="77777777" w:rsidTr="00AC485D">
        <w:tc>
          <w:tcPr>
            <w:tcW w:w="1255" w:type="dxa"/>
            <w:vMerge/>
          </w:tcPr>
          <w:p w14:paraId="11A7CBE9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D46747F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2120D">
              <w:rPr>
                <w:sz w:val="20"/>
                <w:szCs w:val="20"/>
                <w:lang w:val="kk-KZ" w:eastAsia="ru-RU"/>
              </w:rPr>
              <w:t>МБ деге</w:t>
            </w:r>
            <w:r>
              <w:rPr>
                <w:sz w:val="20"/>
                <w:szCs w:val="20"/>
                <w:lang w:val="kk-KZ" w:eastAsia="ru-RU"/>
              </w:rPr>
              <w:t>німіз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 не</w:t>
            </w:r>
            <w:r>
              <w:rPr>
                <w:sz w:val="20"/>
                <w:szCs w:val="20"/>
                <w:lang w:val="kk-KZ" w:eastAsia="ru-RU"/>
              </w:rPr>
              <w:t xml:space="preserve"> және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мәліметтер базасын құрудың методикасы және технологиясы</w:t>
            </w:r>
          </w:p>
        </w:tc>
        <w:tc>
          <w:tcPr>
            <w:tcW w:w="850" w:type="dxa"/>
          </w:tcPr>
          <w:p w14:paraId="42F0179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FC59B41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C485D" w14:paraId="639A2F10" w14:textId="77777777" w:rsidTr="00AC485D">
        <w:tc>
          <w:tcPr>
            <w:tcW w:w="1255" w:type="dxa"/>
            <w:vMerge w:val="restart"/>
          </w:tcPr>
          <w:p w14:paraId="32311CEA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2F19EC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27022F34" w14:textId="77777777" w:rsidR="00AC485D" w:rsidRDefault="00AC485D" w:rsidP="00970189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және оптикалық әдістер. </w:t>
            </w:r>
          </w:p>
          <w:p w14:paraId="19D9A7C6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Радиотехникалық әдістер. </w:t>
            </w:r>
          </w:p>
        </w:tc>
        <w:tc>
          <w:tcPr>
            <w:tcW w:w="850" w:type="dxa"/>
          </w:tcPr>
          <w:p w14:paraId="4E060E27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959C2FC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485D" w14:paraId="22B4E618" w14:textId="77777777" w:rsidTr="00AC485D">
        <w:tc>
          <w:tcPr>
            <w:tcW w:w="1255" w:type="dxa"/>
            <w:vMerge/>
          </w:tcPr>
          <w:p w14:paraId="2D0C59C5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DDCB60E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Карта дизайны</w:t>
            </w:r>
          </w:p>
        </w:tc>
        <w:tc>
          <w:tcPr>
            <w:tcW w:w="850" w:type="dxa"/>
          </w:tcPr>
          <w:p w14:paraId="2741089C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4F41421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C485D" w14:paraId="0633B963" w14:textId="77777777" w:rsidTr="00AC485D">
        <w:tc>
          <w:tcPr>
            <w:tcW w:w="1255" w:type="dxa"/>
            <w:vMerge/>
          </w:tcPr>
          <w:p w14:paraId="10EBF1BA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6A5193A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6C5A9C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80FEE3F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C485D" w14:paraId="1F91A7A1" w14:textId="77777777" w:rsidTr="00AC485D">
        <w:tc>
          <w:tcPr>
            <w:tcW w:w="10509" w:type="dxa"/>
            <w:gridSpan w:val="4"/>
          </w:tcPr>
          <w:p w14:paraId="095BBDEB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kk-KZ"/>
              </w:rPr>
              <w:t xml:space="preserve"> Геоақпараттық жүйелерді өңдеу және талдау</w:t>
            </w:r>
          </w:p>
        </w:tc>
      </w:tr>
      <w:tr w:rsidR="00AC485D" w14:paraId="324DF137" w14:textId="77777777" w:rsidTr="00AC485D">
        <w:tc>
          <w:tcPr>
            <w:tcW w:w="1255" w:type="dxa"/>
            <w:vMerge w:val="restart"/>
          </w:tcPr>
          <w:p w14:paraId="31D89B5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DCD0A63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kk-KZ"/>
              </w:rPr>
              <w:t>-12</w:t>
            </w:r>
          </w:p>
        </w:tc>
        <w:tc>
          <w:tcPr>
            <w:tcW w:w="7393" w:type="dxa"/>
          </w:tcPr>
          <w:p w14:paraId="1E145C5F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-12</w:t>
            </w:r>
            <w:r w:rsidRPr="0072120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және позициондаудың ғаламдық жүйесі. Кеңістіктік-уақыттық  мәліметтер. ГСП және олардың жүйелері.</w:t>
            </w:r>
          </w:p>
        </w:tc>
        <w:tc>
          <w:tcPr>
            <w:tcW w:w="850" w:type="dxa"/>
          </w:tcPr>
          <w:p w14:paraId="0E286B47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FA83033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485D" w14:paraId="39E7025D" w14:textId="77777777" w:rsidTr="00AC485D">
        <w:tc>
          <w:tcPr>
            <w:tcW w:w="1255" w:type="dxa"/>
            <w:vMerge/>
          </w:tcPr>
          <w:p w14:paraId="732B98E7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A95D285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11-12.</w:t>
            </w:r>
            <w:r>
              <w:rPr>
                <w:sz w:val="20"/>
                <w:szCs w:val="20"/>
                <w:lang w:val="kk-KZ"/>
              </w:rPr>
              <w:t xml:space="preserve"> Карталардың компоновкасы</w:t>
            </w:r>
          </w:p>
        </w:tc>
        <w:tc>
          <w:tcPr>
            <w:tcW w:w="850" w:type="dxa"/>
          </w:tcPr>
          <w:p w14:paraId="10BA3B38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14:paraId="537E9355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C485D" w:rsidRPr="00295040" w14:paraId="3CA57662" w14:textId="77777777" w:rsidTr="00AC485D">
        <w:tc>
          <w:tcPr>
            <w:tcW w:w="1255" w:type="dxa"/>
            <w:vMerge/>
          </w:tcPr>
          <w:p w14:paraId="6E52857F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ED83F90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14:paraId="790B5CD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3F582B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485D" w14:paraId="28F40B5D" w14:textId="77777777" w:rsidTr="00AC485D">
        <w:tc>
          <w:tcPr>
            <w:tcW w:w="1255" w:type="dxa"/>
            <w:vMerge w:val="restart"/>
          </w:tcPr>
          <w:p w14:paraId="32BB72C2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C2E3831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14:paraId="742EA715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72120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және Ғаламтор. ГАЖ интеграциясы және Ғаламтор технологиялары. ГАЖ интеграциясы және Ғаламтор технологияларының заманауи мәселелері.</w:t>
            </w:r>
          </w:p>
        </w:tc>
        <w:tc>
          <w:tcPr>
            <w:tcW w:w="850" w:type="dxa"/>
          </w:tcPr>
          <w:p w14:paraId="3CCCD76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97141BF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485D" w14:paraId="5B2A1B36" w14:textId="77777777" w:rsidTr="00AC485D">
        <w:tc>
          <w:tcPr>
            <w:tcW w:w="1255" w:type="dxa"/>
            <w:vMerge/>
          </w:tcPr>
          <w:p w14:paraId="3564B37F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346D844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AutoСad бағдарламасымен жұмыс</w:t>
            </w:r>
          </w:p>
        </w:tc>
        <w:tc>
          <w:tcPr>
            <w:tcW w:w="850" w:type="dxa"/>
          </w:tcPr>
          <w:p w14:paraId="7FE38D54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7B1CD9E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C485D" w14:paraId="7FF579AF" w14:textId="77777777" w:rsidTr="00AC485D">
        <w:tc>
          <w:tcPr>
            <w:tcW w:w="1255" w:type="dxa"/>
            <w:vMerge/>
          </w:tcPr>
          <w:p w14:paraId="7962C74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D83AE68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 w:eastAsia="ru-RU"/>
              </w:rPr>
              <w:t>AutoСad бағдарламасымен жұмыс</w:t>
            </w:r>
          </w:p>
        </w:tc>
        <w:tc>
          <w:tcPr>
            <w:tcW w:w="850" w:type="dxa"/>
          </w:tcPr>
          <w:p w14:paraId="1FC6ADD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408C836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485D" w14:paraId="602A81EB" w14:textId="77777777" w:rsidTr="00AC485D">
        <w:tc>
          <w:tcPr>
            <w:tcW w:w="1255" w:type="dxa"/>
            <w:vMerge w:val="restart"/>
          </w:tcPr>
          <w:p w14:paraId="074A2604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A1093F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14:paraId="36EC8CA8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өнімдері. ARC/INFO. ARCVIEW. AutoCAD MAP. AUTODESK MAP.GTX. Autocad Land Development. MapInfo бағдарламалық өнімдері.</w:t>
            </w:r>
          </w:p>
        </w:tc>
        <w:tc>
          <w:tcPr>
            <w:tcW w:w="850" w:type="dxa"/>
          </w:tcPr>
          <w:p w14:paraId="2BDCC98C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02CC265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485D" w14:paraId="28DF4AC4" w14:textId="77777777" w:rsidTr="00AC485D">
        <w:tc>
          <w:tcPr>
            <w:tcW w:w="1255" w:type="dxa"/>
            <w:vMerge/>
          </w:tcPr>
          <w:p w14:paraId="59C6FD6B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1F4E509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14. </w:t>
            </w:r>
            <w:r>
              <w:rPr>
                <w:sz w:val="20"/>
                <w:szCs w:val="20"/>
                <w:lang w:val="en-US" w:eastAsia="ru-RU"/>
              </w:rPr>
              <w:t>Autodesk</w:t>
            </w:r>
            <w:r>
              <w:rPr>
                <w:sz w:val="20"/>
                <w:szCs w:val="20"/>
                <w:lang w:val="kk-KZ" w:eastAsia="ru-RU"/>
              </w:rPr>
              <w:t xml:space="preserve"> бағдарламасының инструменттері</w:t>
            </w:r>
          </w:p>
        </w:tc>
        <w:tc>
          <w:tcPr>
            <w:tcW w:w="850" w:type="dxa"/>
          </w:tcPr>
          <w:p w14:paraId="6B036B13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D2FABD0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C485D" w14:paraId="4AD4F3D4" w14:textId="77777777" w:rsidTr="00AC485D">
        <w:tc>
          <w:tcPr>
            <w:tcW w:w="1255" w:type="dxa"/>
            <w:vMerge/>
          </w:tcPr>
          <w:p w14:paraId="194412F4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97D4A2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C53B51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38184EA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AC485D" w14:paraId="09828998" w14:textId="77777777" w:rsidTr="00AC485D">
        <w:tc>
          <w:tcPr>
            <w:tcW w:w="1255" w:type="dxa"/>
            <w:vMerge w:val="restart"/>
          </w:tcPr>
          <w:p w14:paraId="669AD85E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D6B6B82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14:paraId="7D084080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мелиорация жұмыстары және олардың түрлері.</w:t>
            </w:r>
          </w:p>
        </w:tc>
        <w:tc>
          <w:tcPr>
            <w:tcW w:w="850" w:type="dxa"/>
          </w:tcPr>
          <w:p w14:paraId="409F6C61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F0DA512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485D" w14:paraId="7147DDB4" w14:textId="77777777" w:rsidTr="00AC485D">
        <w:tc>
          <w:tcPr>
            <w:tcW w:w="1255" w:type="dxa"/>
            <w:vMerge/>
          </w:tcPr>
          <w:p w14:paraId="6FE54ED4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B0E0736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  мелиорациялық іс-шараларға талдау жасау</w:t>
            </w:r>
          </w:p>
        </w:tc>
        <w:tc>
          <w:tcPr>
            <w:tcW w:w="850" w:type="dxa"/>
          </w:tcPr>
          <w:p w14:paraId="7437878B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157D30A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C485D" w14:paraId="642106BB" w14:textId="77777777" w:rsidTr="00AC485D">
        <w:tc>
          <w:tcPr>
            <w:tcW w:w="1255" w:type="dxa"/>
            <w:vMerge/>
          </w:tcPr>
          <w:p w14:paraId="6D112FA2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75D53C3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626327B2" w14:textId="77777777" w:rsidR="00AC485D" w:rsidRPr="0072120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0F6B8ED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C485D" w14:paraId="4F836B60" w14:textId="77777777" w:rsidTr="00AC485D">
        <w:tc>
          <w:tcPr>
            <w:tcW w:w="1255" w:type="dxa"/>
            <w:vMerge w:val="restart"/>
          </w:tcPr>
          <w:p w14:paraId="620C1B55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5817F33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53F9698B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жерлерді қалпына келтіру әдістеріне талдау жасау</w:t>
            </w:r>
          </w:p>
        </w:tc>
        <w:tc>
          <w:tcPr>
            <w:tcW w:w="850" w:type="dxa"/>
          </w:tcPr>
          <w:p w14:paraId="2252E52C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12E7D22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485D" w14:paraId="61CC3B0C" w14:textId="77777777" w:rsidTr="00AC485D">
        <w:trPr>
          <w:trHeight w:val="393"/>
        </w:trPr>
        <w:tc>
          <w:tcPr>
            <w:tcW w:w="1255" w:type="dxa"/>
            <w:vMerge/>
          </w:tcPr>
          <w:p w14:paraId="7FBB1C89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842ABBB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жерлердегі рекультивация жұмыстарының жүргізілу ерекшеліктері</w:t>
            </w:r>
          </w:p>
        </w:tc>
        <w:tc>
          <w:tcPr>
            <w:tcW w:w="850" w:type="dxa"/>
          </w:tcPr>
          <w:p w14:paraId="40C2F76E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29B1047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C485D" w14:paraId="3E699D8E" w14:textId="77777777" w:rsidTr="00AC485D">
        <w:tc>
          <w:tcPr>
            <w:tcW w:w="9498" w:type="dxa"/>
            <w:gridSpan w:val="3"/>
          </w:tcPr>
          <w:p w14:paraId="73023198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6358630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C485D" w14:paraId="6C366709" w14:textId="77777777" w:rsidTr="00AC485D">
        <w:tc>
          <w:tcPr>
            <w:tcW w:w="9498" w:type="dxa"/>
            <w:gridSpan w:val="3"/>
          </w:tcPr>
          <w:p w14:paraId="74CE1A50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1011" w:type="dxa"/>
          </w:tcPr>
          <w:p w14:paraId="21D46514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C485D" w14:paraId="1FE7270D" w14:textId="77777777" w:rsidTr="00AC485D">
        <w:tc>
          <w:tcPr>
            <w:tcW w:w="9498" w:type="dxa"/>
            <w:gridSpan w:val="3"/>
          </w:tcPr>
          <w:p w14:paraId="7E1BBC00" w14:textId="77777777" w:rsidR="00AC485D" w:rsidRDefault="00AC485D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1011" w:type="dxa"/>
          </w:tcPr>
          <w:p w14:paraId="09085665" w14:textId="77777777" w:rsidR="00AC485D" w:rsidRDefault="00AC485D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329B147E" w:rsidR="00DB4D9C" w:rsidRPr="000B158B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0B158B">
        <w:rPr>
          <w:b/>
          <w:sz w:val="20"/>
          <w:szCs w:val="20"/>
          <w:lang w:val="kk-KZ"/>
        </w:rPr>
        <w:t xml:space="preserve"> </w:t>
      </w:r>
      <w:r w:rsidR="000B158B" w:rsidRPr="000B158B">
        <w:rPr>
          <w:b/>
          <w:sz w:val="20"/>
          <w:szCs w:val="20"/>
          <w:lang w:val="kk-KZ"/>
        </w:rPr>
        <w:t>Ақтымбаева Ә.С.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3D7E1A0" w14:textId="787FDC11" w:rsidR="00F0698E" w:rsidRPr="000B158B" w:rsidRDefault="00F0698E" w:rsidP="002A021D">
      <w:pPr>
        <w:spacing w:after="120"/>
        <w:rPr>
          <w:b/>
          <w:sz w:val="20"/>
          <w:szCs w:val="20"/>
          <w:lang w:val="kk-KZ"/>
        </w:rPr>
      </w:pPr>
      <w:r w:rsidRPr="000B158B">
        <w:rPr>
          <w:b/>
          <w:sz w:val="20"/>
          <w:szCs w:val="20"/>
          <w:lang w:val="kk-KZ"/>
        </w:rPr>
        <w:t>O</w:t>
      </w:r>
      <w:r w:rsidR="007A3AA3" w:rsidRPr="000B158B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0B158B">
        <w:rPr>
          <w:b/>
          <w:sz w:val="20"/>
          <w:szCs w:val="20"/>
          <w:lang w:val="kk-KZ"/>
        </w:rPr>
        <w:t xml:space="preserve">сапасы </w:t>
      </w:r>
      <w:r w:rsidR="0007657C" w:rsidRPr="000B158B">
        <w:rPr>
          <w:b/>
          <w:sz w:val="20"/>
          <w:szCs w:val="20"/>
          <w:lang w:val="kk-KZ"/>
        </w:rPr>
        <w:t>бойынша</w:t>
      </w:r>
    </w:p>
    <w:p w14:paraId="67A456B1" w14:textId="66F86317" w:rsidR="0007657C" w:rsidRPr="000B158B" w:rsidRDefault="0007657C" w:rsidP="002A021D">
      <w:pPr>
        <w:spacing w:after="120"/>
        <w:rPr>
          <w:b/>
          <w:sz w:val="20"/>
          <w:szCs w:val="20"/>
          <w:lang w:val="kk-KZ"/>
        </w:rPr>
      </w:pPr>
      <w:r w:rsidRPr="000B158B">
        <w:rPr>
          <w:b/>
          <w:sz w:val="20"/>
          <w:szCs w:val="20"/>
          <w:lang w:val="kk-KZ"/>
        </w:rPr>
        <w:t>Академиялық комитетінің төр</w:t>
      </w:r>
      <w:r w:rsidR="0006238E" w:rsidRPr="000B158B">
        <w:rPr>
          <w:b/>
          <w:sz w:val="20"/>
          <w:szCs w:val="20"/>
          <w:lang w:val="kk-KZ"/>
        </w:rPr>
        <w:t>ағасы</w:t>
      </w:r>
      <w:r w:rsidR="000B158B">
        <w:rPr>
          <w:b/>
          <w:sz w:val="20"/>
          <w:szCs w:val="20"/>
          <w:lang w:val="kk-KZ"/>
        </w:rPr>
        <w:t xml:space="preserve">      </w:t>
      </w:r>
      <w:r w:rsidR="0006238E" w:rsidRPr="000B158B">
        <w:rPr>
          <w:b/>
          <w:sz w:val="20"/>
          <w:szCs w:val="20"/>
          <w:lang w:val="kk-KZ"/>
        </w:rPr>
        <w:t>________</w:t>
      </w:r>
      <w:r w:rsidR="000B158B">
        <w:rPr>
          <w:b/>
          <w:sz w:val="20"/>
          <w:szCs w:val="20"/>
          <w:lang w:val="kk-KZ"/>
        </w:rPr>
        <w:t xml:space="preserve">  </w:t>
      </w:r>
      <w:r w:rsidR="000B158B" w:rsidRPr="000B158B">
        <w:rPr>
          <w:b/>
          <w:sz w:val="20"/>
          <w:szCs w:val="20"/>
          <w:lang w:val="kk-KZ"/>
        </w:rPr>
        <w:t>Көшім А.Ғ.</w:t>
      </w:r>
      <w:r w:rsidR="000B158B">
        <w:rPr>
          <w:b/>
          <w:sz w:val="20"/>
          <w:szCs w:val="20"/>
          <w:lang w:val="kk-KZ"/>
        </w:rPr>
        <w:t xml:space="preserve">  </w:t>
      </w:r>
    </w:p>
    <w:p w14:paraId="33BB3EC1" w14:textId="77777777" w:rsidR="00310C76" w:rsidRPr="000B158B" w:rsidRDefault="00310C76" w:rsidP="002A021D">
      <w:pPr>
        <w:spacing w:after="120"/>
        <w:rPr>
          <w:b/>
          <w:sz w:val="20"/>
          <w:szCs w:val="20"/>
          <w:lang w:val="kk-KZ"/>
        </w:rPr>
      </w:pPr>
    </w:p>
    <w:p w14:paraId="49266428" w14:textId="6D0EA0E4" w:rsidR="00310C76" w:rsidRPr="000B158B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</w:t>
      </w:r>
      <w:r w:rsidR="000B158B">
        <w:rPr>
          <w:b/>
          <w:sz w:val="20"/>
          <w:szCs w:val="20"/>
          <w:lang w:val="kk-KZ"/>
        </w:rPr>
        <w:t xml:space="preserve">    </w:t>
      </w:r>
      <w:r w:rsidRPr="003F2DC5">
        <w:rPr>
          <w:b/>
          <w:sz w:val="20"/>
          <w:szCs w:val="20"/>
        </w:rPr>
        <w:t>______________________</w:t>
      </w:r>
      <w:r w:rsidR="000B158B">
        <w:rPr>
          <w:b/>
          <w:sz w:val="20"/>
          <w:szCs w:val="20"/>
          <w:lang w:val="kk-KZ"/>
        </w:rPr>
        <w:t xml:space="preserve">   Тоқбергенова А.А.     </w:t>
      </w:r>
    </w:p>
    <w:p w14:paraId="41359D57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1D406AFD" w14:textId="32EF7C2A" w:rsidR="00206E46" w:rsidRPr="0006238E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___________________________________</w:t>
      </w:r>
      <w:r w:rsidR="000B158B">
        <w:rPr>
          <w:b/>
          <w:sz w:val="20"/>
          <w:szCs w:val="20"/>
          <w:lang w:val="kk-KZ"/>
        </w:rPr>
        <w:t xml:space="preserve">  Зұлпыхаров</w:t>
      </w:r>
      <w:r w:rsidR="000B158B" w:rsidRPr="00844C70">
        <w:rPr>
          <w:b/>
          <w:sz w:val="20"/>
          <w:szCs w:val="20"/>
          <w:lang w:val="kk-KZ"/>
        </w:rPr>
        <w:t xml:space="preserve"> </w:t>
      </w:r>
      <w:r w:rsidR="000B158B">
        <w:rPr>
          <w:b/>
          <w:sz w:val="20"/>
          <w:szCs w:val="20"/>
          <w:lang w:val="kk-KZ"/>
        </w:rPr>
        <w:t>Қ.Б.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0A0821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0A0821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F6159D" w:rsidRPr="000A0821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0A0821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0A0821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0A0821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BEE67" w14:textId="77777777" w:rsidR="001F3B3E" w:rsidRDefault="001F3B3E" w:rsidP="004C6A23">
      <w:r>
        <w:separator/>
      </w:r>
    </w:p>
  </w:endnote>
  <w:endnote w:type="continuationSeparator" w:id="0">
    <w:p w14:paraId="1247FADB" w14:textId="77777777" w:rsidR="001F3B3E" w:rsidRDefault="001F3B3E" w:rsidP="004C6A23">
      <w:r>
        <w:continuationSeparator/>
      </w:r>
    </w:p>
  </w:endnote>
  <w:endnote w:type="continuationNotice" w:id="1">
    <w:p w14:paraId="3FD26CCC" w14:textId="77777777" w:rsidR="001F3B3E" w:rsidRDefault="001F3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9CE08" w14:textId="77777777" w:rsidR="001F3B3E" w:rsidRDefault="001F3B3E" w:rsidP="004C6A23">
      <w:r>
        <w:separator/>
      </w:r>
    </w:p>
  </w:footnote>
  <w:footnote w:type="continuationSeparator" w:id="0">
    <w:p w14:paraId="38B9D2C0" w14:textId="77777777" w:rsidR="001F3B3E" w:rsidRDefault="001F3B3E" w:rsidP="004C6A23">
      <w:r>
        <w:continuationSeparator/>
      </w:r>
    </w:p>
  </w:footnote>
  <w:footnote w:type="continuationNotice" w:id="1">
    <w:p w14:paraId="0AF7E3A2" w14:textId="77777777" w:rsidR="001F3B3E" w:rsidRDefault="001F3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B688C"/>
    <w:multiLevelType w:val="hybridMultilevel"/>
    <w:tmpl w:val="FB102E4E"/>
    <w:lvl w:ilvl="0" w:tplc="3D86B8AA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0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9"/>
  </w:num>
  <w:num w:numId="11" w16cid:durableId="1912739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2F84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36D2"/>
    <w:rsid w:val="000955E8"/>
    <w:rsid w:val="0009799E"/>
    <w:rsid w:val="00097DCE"/>
    <w:rsid w:val="000A0821"/>
    <w:rsid w:val="000A30E3"/>
    <w:rsid w:val="000A447E"/>
    <w:rsid w:val="000A64C4"/>
    <w:rsid w:val="000A6617"/>
    <w:rsid w:val="000A6A5E"/>
    <w:rsid w:val="000B158B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37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0B06"/>
    <w:rsid w:val="001F3B3E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053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2E29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5279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5EF6"/>
    <w:rsid w:val="004F72CF"/>
    <w:rsid w:val="00501106"/>
    <w:rsid w:val="00501B29"/>
    <w:rsid w:val="005133C4"/>
    <w:rsid w:val="00517B82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45C55"/>
    <w:rsid w:val="00550A65"/>
    <w:rsid w:val="005521D3"/>
    <w:rsid w:val="00553C1F"/>
    <w:rsid w:val="005563D0"/>
    <w:rsid w:val="005613C4"/>
    <w:rsid w:val="005620C7"/>
    <w:rsid w:val="005646A9"/>
    <w:rsid w:val="005650EE"/>
    <w:rsid w:val="005703A6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2711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9E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5FEE"/>
    <w:rsid w:val="00787D95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20E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7E1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149"/>
    <w:rsid w:val="00A02A85"/>
    <w:rsid w:val="00A04790"/>
    <w:rsid w:val="00A06AE9"/>
    <w:rsid w:val="00A10160"/>
    <w:rsid w:val="00A139C0"/>
    <w:rsid w:val="00A22D92"/>
    <w:rsid w:val="00A24027"/>
    <w:rsid w:val="00A265CA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0F80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6C4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85D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E719A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4CCB"/>
    <w:rsid w:val="00C86741"/>
    <w:rsid w:val="00C92FAF"/>
    <w:rsid w:val="00C96A05"/>
    <w:rsid w:val="00CA10E2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qFormat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qFormat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CA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vzond.r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rthexplorer.usg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at.zulpykharov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599E0-D8DD-48F2-8F53-B815B2F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3017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Зулпыхаров Канат</cp:lastModifiedBy>
  <cp:revision>7</cp:revision>
  <cp:lastPrinted>2023-06-26T06:36:00Z</cp:lastPrinted>
  <dcterms:created xsi:type="dcterms:W3CDTF">2024-10-14T06:58:00Z</dcterms:created>
  <dcterms:modified xsi:type="dcterms:W3CDTF">2024-10-14T07:47:00Z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